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CD" w:rsidRDefault="002A3DCD" w:rsidP="000B657A">
      <w:pPr>
        <w:pStyle w:val="Luja"/>
        <w:rPr>
          <w:sz w:val="20"/>
        </w:rPr>
      </w:pPr>
      <w:r>
        <w:t>Rakennustapaseloste, asunnot</w:t>
      </w:r>
    </w:p>
    <w:p w:rsidR="002A3DCD" w:rsidRDefault="002A3DCD">
      <w:pPr>
        <w:pStyle w:val="Otsikko5"/>
        <w:rPr>
          <w:color w:val="auto"/>
        </w:rPr>
      </w:pPr>
    </w:p>
    <w:p w:rsidR="002A3DCD" w:rsidRDefault="002A3DCD">
      <w:pPr>
        <w:pStyle w:val="Otsikko5"/>
        <w:rPr>
          <w:color w:val="auto"/>
        </w:rPr>
      </w:pPr>
      <w:r>
        <w:rPr>
          <w:color w:val="auto"/>
        </w:rPr>
        <w:t>Rakenteet</w:t>
      </w:r>
    </w:p>
    <w:p w:rsidR="002A3DCD" w:rsidRDefault="002A3DCD">
      <w:pPr>
        <w:rPr>
          <w:rFonts w:ascii="Arial" w:hAnsi="Arial"/>
          <w:sz w:val="20"/>
        </w:rPr>
      </w:pPr>
      <w:r>
        <w:rPr>
          <w:rFonts w:ascii="Arial" w:hAnsi="Arial"/>
          <w:sz w:val="20"/>
        </w:rPr>
        <w:t xml:space="preserve">Asuinrakennukset ovat betonirunkoisia. </w:t>
      </w:r>
    </w:p>
    <w:p w:rsidR="002A3DCD" w:rsidRDefault="002A3DCD">
      <w:pPr>
        <w:rPr>
          <w:rFonts w:ascii="Arial" w:hAnsi="Arial"/>
          <w:sz w:val="20"/>
        </w:rPr>
      </w:pPr>
      <w:r>
        <w:rPr>
          <w:rFonts w:ascii="Arial" w:hAnsi="Arial"/>
          <w:sz w:val="20"/>
        </w:rPr>
        <w:t xml:space="preserve">Rakennukset perustetaan teräsbetonisten tukipaalujen varaan. Ala-, väli- ja yläpohjat ovat ontelolaattarakenteiset. Vesikatteena on kumibitumihuopa tasakatolla. </w:t>
      </w:r>
    </w:p>
    <w:p w:rsidR="002A3DCD" w:rsidRDefault="002A3DCD">
      <w:pPr>
        <w:rPr>
          <w:rFonts w:ascii="Arial" w:hAnsi="Arial"/>
          <w:sz w:val="20"/>
        </w:rPr>
      </w:pPr>
    </w:p>
    <w:p w:rsidR="002A3DCD" w:rsidRDefault="002A3DCD">
      <w:pPr>
        <w:pStyle w:val="Otsikko6"/>
        <w:rPr>
          <w:color w:val="auto"/>
        </w:rPr>
      </w:pPr>
      <w:r>
        <w:rPr>
          <w:color w:val="auto"/>
        </w:rPr>
        <w:t>Julkisivut</w:t>
      </w:r>
    </w:p>
    <w:p w:rsidR="002A3DCD" w:rsidRDefault="002A3DCD">
      <w:pPr>
        <w:rPr>
          <w:rFonts w:ascii="Arial" w:hAnsi="Arial"/>
          <w:sz w:val="20"/>
        </w:rPr>
      </w:pPr>
      <w:r>
        <w:rPr>
          <w:rFonts w:ascii="Arial" w:hAnsi="Arial"/>
          <w:sz w:val="20"/>
        </w:rPr>
        <w:t>Ulkoseinät ovat asuinkerroksissa osin paikal</w:t>
      </w:r>
      <w:r w:rsidR="005B3C2F">
        <w:rPr>
          <w:rFonts w:ascii="Arial" w:hAnsi="Arial"/>
          <w:sz w:val="20"/>
        </w:rPr>
        <w:t>la muurattuja tiiliseiniä, osin lämmöneristeen päälle kerrosrapattuja seiniä, ko. kohdilla lämmöneristeen sisäpuolinen seinä on betonirakenteinen</w:t>
      </w:r>
      <w:r>
        <w:rPr>
          <w:rFonts w:ascii="Arial" w:hAnsi="Arial"/>
          <w:sz w:val="20"/>
        </w:rPr>
        <w:t>. Julkisivujen materiaalit sekä alueet on osoitettu julkisivu</w:t>
      </w:r>
      <w:r w:rsidR="005B3C2F">
        <w:rPr>
          <w:rFonts w:ascii="Arial" w:hAnsi="Arial"/>
          <w:sz w:val="20"/>
        </w:rPr>
        <w:t>-</w:t>
      </w:r>
      <w:r>
        <w:rPr>
          <w:rFonts w:ascii="Arial" w:hAnsi="Arial"/>
          <w:sz w:val="20"/>
        </w:rPr>
        <w:t>piirustuksissa.</w:t>
      </w:r>
    </w:p>
    <w:p w:rsidR="002A3DCD" w:rsidRDefault="002A3DCD">
      <w:pPr>
        <w:rPr>
          <w:rFonts w:ascii="Arial" w:hAnsi="Arial"/>
          <w:sz w:val="20"/>
        </w:rPr>
      </w:pPr>
    </w:p>
    <w:p w:rsidR="002A3DCD" w:rsidRDefault="002A3DCD">
      <w:pPr>
        <w:pStyle w:val="Otsikko6"/>
        <w:rPr>
          <w:color w:val="auto"/>
        </w:rPr>
      </w:pPr>
      <w:r>
        <w:rPr>
          <w:color w:val="auto"/>
        </w:rPr>
        <w:t>Parvekkeet ja terassit</w:t>
      </w:r>
    </w:p>
    <w:p w:rsidR="002A3DCD" w:rsidRDefault="002A3DCD">
      <w:pPr>
        <w:rPr>
          <w:rFonts w:ascii="Arial" w:hAnsi="Arial"/>
          <w:sz w:val="20"/>
        </w:rPr>
      </w:pPr>
      <w:r>
        <w:rPr>
          <w:rFonts w:ascii="Arial" w:hAnsi="Arial"/>
          <w:sz w:val="20"/>
        </w:rPr>
        <w:t xml:space="preserve">Asuntojen parvekkeet (laatat ja pilarit) ovat betonirakenteisia. Parvekkeet ja terassit ovat lasitettuja. Parvekkeiden kaiteet ovat osin kirkasta lasia osin silkkipainettua lasia. Rakenteet alumiinia. </w:t>
      </w:r>
    </w:p>
    <w:p w:rsidR="002A3DCD" w:rsidRDefault="002A3DCD">
      <w:pPr>
        <w:rPr>
          <w:rFonts w:ascii="Arial" w:hAnsi="Arial"/>
          <w:sz w:val="20"/>
        </w:rPr>
      </w:pPr>
    </w:p>
    <w:p w:rsidR="002A3DCD" w:rsidRDefault="002A3DCD">
      <w:pPr>
        <w:pStyle w:val="Otsikko6"/>
        <w:rPr>
          <w:color w:val="auto"/>
        </w:rPr>
      </w:pPr>
      <w:r>
        <w:rPr>
          <w:color w:val="auto"/>
        </w:rPr>
        <w:t>Väliseinät</w:t>
      </w:r>
    </w:p>
    <w:p w:rsidR="002A3DCD" w:rsidRDefault="002A3DCD">
      <w:pPr>
        <w:pStyle w:val="Sisennettyleipteksti3"/>
        <w:ind w:left="0" w:firstLine="0"/>
      </w:pPr>
      <w:r>
        <w:t>Asuntojen väliset kantavat seinät ovat betoni-rakenteiset. Märkätilojen seinät ovat levy-/ kivirakenteisia. Kevyet väliseinät ovat pääosin metallirankaisia kipsilevyseiniä.</w:t>
      </w:r>
    </w:p>
    <w:p w:rsidR="002A3DCD" w:rsidRDefault="002A3DCD">
      <w:pPr>
        <w:pStyle w:val="Kommentinteksti"/>
        <w:rPr>
          <w:rFonts w:ascii="Arial" w:hAnsi="Arial"/>
        </w:rPr>
      </w:pPr>
    </w:p>
    <w:p w:rsidR="002A3DCD" w:rsidRDefault="002A3DCD">
      <w:pPr>
        <w:pStyle w:val="Otsikko6"/>
        <w:rPr>
          <w:color w:val="auto"/>
        </w:rPr>
      </w:pPr>
      <w:r>
        <w:rPr>
          <w:color w:val="auto"/>
        </w:rPr>
        <w:t>Ikkunat ja ovet</w:t>
      </w:r>
    </w:p>
    <w:p w:rsidR="002A3DCD" w:rsidRDefault="002A3DCD">
      <w:pPr>
        <w:rPr>
          <w:rFonts w:ascii="Arial" w:hAnsi="Arial"/>
          <w:sz w:val="20"/>
        </w:rPr>
      </w:pPr>
      <w:r>
        <w:rPr>
          <w:rFonts w:ascii="Arial" w:hAnsi="Arial"/>
          <w:sz w:val="20"/>
        </w:rPr>
        <w:t>Ikkunat ovat pääosin 3-lasisia sisään aukeavia puuikkunoita, joiden uloin puite ja ulkokarmin pinta on polttomaalattua alumiinia.</w:t>
      </w:r>
      <w:r w:rsidR="005B3C2F" w:rsidRPr="005B3C2F">
        <w:rPr>
          <w:rFonts w:ascii="Arial" w:hAnsi="Arial"/>
          <w:sz w:val="20"/>
        </w:rPr>
        <w:t xml:space="preserve"> </w:t>
      </w:r>
      <w:r w:rsidR="005B3C2F">
        <w:rPr>
          <w:rFonts w:ascii="Arial" w:hAnsi="Arial"/>
          <w:sz w:val="20"/>
        </w:rPr>
        <w:t xml:space="preserve">Osassa ikkunoita on ns, auringonsuojalasit. ko. lasien kirkkausaste on erilainen kuin normaali-ikkunoiden. </w:t>
      </w:r>
      <w:r>
        <w:rPr>
          <w:rFonts w:ascii="Arial" w:hAnsi="Arial"/>
          <w:sz w:val="20"/>
        </w:rPr>
        <w:t xml:space="preserve"> Parvekkeiden ovet ovat lasiaukollisia puuovia, joiden ulkopinta on alumiini-verhoiltu ja polttomaalattu kuten puuikkunoiden. Väliovet ovat valkoisia tehdasmaalattuja laakaovia.</w:t>
      </w:r>
    </w:p>
    <w:p w:rsidR="002A3DCD" w:rsidRDefault="002A3DCD">
      <w:pPr>
        <w:rPr>
          <w:rFonts w:ascii="Arial" w:hAnsi="Arial"/>
          <w:sz w:val="20"/>
        </w:rPr>
      </w:pPr>
      <w:r>
        <w:rPr>
          <w:rFonts w:ascii="Arial" w:hAnsi="Arial"/>
          <w:sz w:val="20"/>
        </w:rPr>
        <w:t>Saunallisten asuntojen löylyhuoneiden ovet ovat kokolasiovia.</w:t>
      </w:r>
    </w:p>
    <w:p w:rsidR="002A3DCD" w:rsidRDefault="002A3DCD">
      <w:pPr>
        <w:rPr>
          <w:rFonts w:ascii="Arial" w:hAnsi="Arial"/>
          <w:sz w:val="20"/>
        </w:rPr>
      </w:pPr>
      <w:r>
        <w:rPr>
          <w:rFonts w:ascii="Arial" w:hAnsi="Arial"/>
          <w:sz w:val="20"/>
        </w:rPr>
        <w:t xml:space="preserve"> </w:t>
      </w:r>
    </w:p>
    <w:p w:rsidR="002A3DCD" w:rsidRDefault="002A3DCD">
      <w:pPr>
        <w:pStyle w:val="Otsikko6"/>
        <w:rPr>
          <w:color w:val="auto"/>
        </w:rPr>
      </w:pPr>
      <w:r>
        <w:rPr>
          <w:color w:val="auto"/>
        </w:rPr>
        <w:t>Lattiat</w:t>
      </w:r>
    </w:p>
    <w:p w:rsidR="002A3DCD" w:rsidRDefault="002A3DCD">
      <w:pPr>
        <w:pStyle w:val="Viereinenohjeteksti"/>
        <w:rPr>
          <w:rFonts w:ascii="Arial" w:hAnsi="Arial"/>
        </w:rPr>
      </w:pPr>
      <w:r>
        <w:rPr>
          <w:rFonts w:ascii="Arial" w:hAnsi="Arial"/>
        </w:rPr>
        <w:t>Olohuoneissa, makuuhuoneissa ja keittiöissä on lautaparketti. Kiintokalusteiden alle ei parkettia asenneta. Pesuhuoneissa ja saunoissa on laatoitus. Tilojen yksilöidyt  lattiapinnoitteet löytyvät materiaalit ja kalusteet -taulukosta</w:t>
      </w:r>
    </w:p>
    <w:p w:rsidR="002A3DCD" w:rsidRDefault="002A3DCD">
      <w:pPr>
        <w:pStyle w:val="Otsikko6"/>
        <w:rPr>
          <w:color w:val="auto"/>
        </w:rPr>
      </w:pPr>
    </w:p>
    <w:p w:rsidR="002A3DCD" w:rsidRDefault="002A3DCD">
      <w:pPr>
        <w:pStyle w:val="Otsikko6"/>
        <w:rPr>
          <w:color w:val="auto"/>
        </w:rPr>
      </w:pPr>
      <w:r>
        <w:rPr>
          <w:color w:val="auto"/>
        </w:rPr>
        <w:t>Seinät</w:t>
      </w:r>
    </w:p>
    <w:p w:rsidR="002A3DCD" w:rsidRDefault="002A3DCD">
      <w:pPr>
        <w:rPr>
          <w:rFonts w:ascii="Arial" w:hAnsi="Arial"/>
          <w:sz w:val="20"/>
        </w:rPr>
      </w:pPr>
      <w:r>
        <w:rPr>
          <w:rFonts w:ascii="Arial" w:hAnsi="Arial"/>
          <w:sz w:val="20"/>
        </w:rPr>
        <w:t>Seinät ovat pääosin maalattuja. Maalausta ei uloteta kalusteiden taakse. Keittiöissä työpöytien ja ylä-kaappien välit on laatoitettu. Pesuhuonetilojen seinät ovat kauttaaltaan laatoitetut. Saunojen seinät paneloidaan. Laattatyypit kts. erillinen materiaalit ja kalusteet -taulukko.</w:t>
      </w:r>
    </w:p>
    <w:p w:rsidR="002A3DCD" w:rsidRDefault="002A3DCD">
      <w:pPr>
        <w:pStyle w:val="Otsikko6"/>
        <w:rPr>
          <w:color w:val="auto"/>
        </w:rPr>
      </w:pPr>
    </w:p>
    <w:p w:rsidR="002A3DCD" w:rsidRDefault="002A3DCD">
      <w:pPr>
        <w:pStyle w:val="Otsikko6"/>
        <w:rPr>
          <w:color w:val="auto"/>
        </w:rPr>
      </w:pPr>
      <w:r>
        <w:rPr>
          <w:color w:val="auto"/>
        </w:rPr>
        <w:t>Katot</w:t>
      </w:r>
    </w:p>
    <w:p w:rsidR="002A3DCD" w:rsidRDefault="002A3DCD">
      <w:pPr>
        <w:pStyle w:val="Viereinenohjeteksti"/>
        <w:rPr>
          <w:rFonts w:ascii="Arial" w:hAnsi="Arial"/>
        </w:rPr>
      </w:pPr>
      <w:r>
        <w:rPr>
          <w:rFonts w:ascii="Arial" w:hAnsi="Arial"/>
        </w:rPr>
        <w:t>Asuinhuoneiden katoissa on pääosin ruiskutasoitus. Alas lasketuissa katoissa sekä koteloissa tai vastaavissa paikoissa on tasoitus ja maalaus. Saunan ja pesuhuoneen katot paneloidaan.</w:t>
      </w:r>
    </w:p>
    <w:p w:rsidR="0032200C" w:rsidRDefault="0032200C">
      <w:pPr>
        <w:pStyle w:val="Otsikko6"/>
        <w:rPr>
          <w:color w:val="auto"/>
        </w:rPr>
      </w:pPr>
    </w:p>
    <w:p w:rsidR="002A3DCD" w:rsidRDefault="002A3DCD">
      <w:pPr>
        <w:pStyle w:val="Otsikko6"/>
        <w:rPr>
          <w:color w:val="auto"/>
        </w:rPr>
      </w:pPr>
      <w:r>
        <w:rPr>
          <w:color w:val="auto"/>
        </w:rPr>
        <w:t>Kalusteet</w:t>
      </w:r>
    </w:p>
    <w:p w:rsidR="002A3DCD" w:rsidRDefault="002A3DCD">
      <w:pPr>
        <w:rPr>
          <w:rFonts w:ascii="Arial" w:hAnsi="Arial"/>
          <w:sz w:val="20"/>
        </w:rPr>
      </w:pPr>
      <w:r>
        <w:rPr>
          <w:rFonts w:ascii="Arial" w:hAnsi="Arial"/>
          <w:sz w:val="20"/>
        </w:rPr>
        <w:t>Keittiökalusteet ja komerot ovat tehdasvalmisteisia, vakiomallisia kalusteita. Keittiökaappien ovet ovat vakiomallistoa, kts. kalustekaaviot sekä kalusteet ja materiaalit- taulukko. Työpöydät ovat laminaatti-pintaisia, vakiosävyisiä tasoja. Keittiön pesualtaat ovat työpöytään upotettuja malleja valutustasolla, ruostumatonta terästä. Makuuhuoneiden ja eteisten komeroiden ovet ovat kalustesuunnitelman mukaiset.  Pesuhuonetiloissa kalustekaaviois</w:t>
      </w:r>
      <w:r w:rsidR="005B3C2F">
        <w:rPr>
          <w:rFonts w:ascii="Arial" w:hAnsi="Arial"/>
          <w:sz w:val="20"/>
        </w:rPr>
        <w:t xml:space="preserve">sa esitetyt yksilöidyt kaapit, </w:t>
      </w:r>
      <w:r>
        <w:rPr>
          <w:rFonts w:ascii="Arial" w:hAnsi="Arial"/>
          <w:sz w:val="20"/>
        </w:rPr>
        <w:t>vakiomallisia, suunnitelmien osoittamassa laajuudessa.</w:t>
      </w:r>
    </w:p>
    <w:p w:rsidR="002A3DCD" w:rsidRDefault="002A3DCD">
      <w:pPr>
        <w:rPr>
          <w:rFonts w:ascii="Arial" w:hAnsi="Arial"/>
          <w:sz w:val="20"/>
        </w:rPr>
      </w:pPr>
    </w:p>
    <w:p w:rsidR="002A3DCD" w:rsidRDefault="002A3DCD">
      <w:pPr>
        <w:pStyle w:val="Otsikko6"/>
        <w:rPr>
          <w:color w:val="auto"/>
        </w:rPr>
      </w:pPr>
      <w:r>
        <w:rPr>
          <w:color w:val="auto"/>
        </w:rPr>
        <w:t>Koneet ja laitteet</w:t>
      </w:r>
    </w:p>
    <w:p w:rsidR="002A3DCD" w:rsidRPr="005B3C2F" w:rsidRDefault="002A3DCD" w:rsidP="005B3C2F">
      <w:pPr>
        <w:rPr>
          <w:rFonts w:ascii="Arial" w:hAnsi="Arial"/>
          <w:sz w:val="20"/>
        </w:rPr>
      </w:pPr>
      <w:r>
        <w:rPr>
          <w:rFonts w:ascii="Arial" w:hAnsi="Arial"/>
          <w:sz w:val="20"/>
        </w:rPr>
        <w:t>Asunnoissa on keraaminen liesitaso ja erillinen kalusteuuni, astianpesukone ja jääkaappi-paka</w:t>
      </w:r>
      <w:r w:rsidR="005B3C2F">
        <w:rPr>
          <w:rFonts w:ascii="Arial" w:hAnsi="Arial"/>
          <w:sz w:val="20"/>
        </w:rPr>
        <w:t>stin-yhdistelmä, 3h+k asunnoissa 7, 16 ja 25</w:t>
      </w:r>
      <w:r>
        <w:rPr>
          <w:rFonts w:ascii="Arial" w:hAnsi="Arial"/>
          <w:sz w:val="20"/>
        </w:rPr>
        <w:t xml:space="preserve"> </w:t>
      </w:r>
      <w:r w:rsidR="00CA3E41">
        <w:rPr>
          <w:rFonts w:ascii="Arial" w:hAnsi="Arial"/>
          <w:sz w:val="20"/>
        </w:rPr>
        <w:t>tila</w:t>
      </w:r>
      <w:r>
        <w:rPr>
          <w:rFonts w:ascii="Arial" w:hAnsi="Arial"/>
          <w:sz w:val="20"/>
        </w:rPr>
        <w:t>varaus toiselle kylmäyk</w:t>
      </w:r>
      <w:r w:rsidR="005B3C2F">
        <w:rPr>
          <w:rFonts w:ascii="Arial" w:hAnsi="Arial"/>
          <w:sz w:val="20"/>
        </w:rPr>
        <w:t>sikölle</w:t>
      </w:r>
      <w:r>
        <w:rPr>
          <w:rFonts w:ascii="Arial" w:hAnsi="Arial"/>
          <w:sz w:val="20"/>
        </w:rPr>
        <w:t xml:space="preserve">, 4h+k asunnossa kaksi </w:t>
      </w:r>
      <w:r w:rsidRPr="005B3C2F">
        <w:rPr>
          <w:rFonts w:ascii="Arial" w:hAnsi="Arial"/>
          <w:sz w:val="20"/>
        </w:rPr>
        <w:t>kylmäyksikköä. Kaikissa asunnoissa ilmanvaihto</w:t>
      </w:r>
      <w:r w:rsidR="005B3C2F" w:rsidRPr="005B3C2F">
        <w:rPr>
          <w:rFonts w:ascii="Arial" w:hAnsi="Arial"/>
          <w:sz w:val="20"/>
        </w:rPr>
        <w:t>-</w:t>
      </w:r>
      <w:r w:rsidRPr="005B3C2F">
        <w:rPr>
          <w:rFonts w:ascii="Arial" w:hAnsi="Arial"/>
          <w:sz w:val="20"/>
        </w:rPr>
        <w:t>järjestelmään soveltuva liesikupu.</w:t>
      </w:r>
      <w:r w:rsidR="005B3C2F" w:rsidRPr="005B3C2F">
        <w:rPr>
          <w:rFonts w:ascii="Arial" w:hAnsi="Arial"/>
          <w:sz w:val="20"/>
        </w:rPr>
        <w:t xml:space="preserve"> </w:t>
      </w:r>
      <w:r w:rsidRPr="005B3C2F">
        <w:rPr>
          <w:rFonts w:ascii="Arial" w:hAnsi="Arial"/>
          <w:sz w:val="20"/>
        </w:rPr>
        <w:t>Saunassa on sähkökiuas. Pesuhuoneessa on liitännät ja tilavaraukset pyykinpesukoneelle ja kondensoivalle kuivausrummulle (ei hormiliitäntää). Tarkemmat kalustesuunnitelmat, kts. erillinen materiaalit ja kalusteet -taulukko.</w:t>
      </w:r>
    </w:p>
    <w:p w:rsidR="002A3DCD" w:rsidRDefault="002A3DCD">
      <w:pPr>
        <w:rPr>
          <w:rFonts w:ascii="Arial" w:hAnsi="Arial"/>
          <w:sz w:val="20"/>
        </w:rPr>
      </w:pPr>
    </w:p>
    <w:p w:rsidR="002A3DCD" w:rsidRDefault="002A3DCD">
      <w:pPr>
        <w:pStyle w:val="Otsikko6"/>
        <w:rPr>
          <w:color w:val="auto"/>
        </w:rPr>
      </w:pPr>
      <w:r>
        <w:rPr>
          <w:color w:val="auto"/>
        </w:rPr>
        <w:t>Ilmanvaihto, lämmitys ja vesi</w:t>
      </w:r>
    </w:p>
    <w:p w:rsidR="002A3DCD" w:rsidRDefault="002A3DCD">
      <w:pPr>
        <w:rPr>
          <w:rFonts w:ascii="Arial" w:hAnsi="Arial"/>
          <w:sz w:val="20"/>
        </w:rPr>
      </w:pPr>
      <w:r>
        <w:rPr>
          <w:rFonts w:ascii="Arial" w:hAnsi="Arial"/>
          <w:sz w:val="20"/>
        </w:rPr>
        <w:t>Asuntojen ilmanvaihto toteutetaan huoneistokohtaisella,  koneellisella tulopoistoilman-vaihto-järjestelmällä. Asuntojen lämmityksenä on  termostaatein ohjattu vesikiertoinen patterilämmitys, joka on liitetty kaukolämpöverkostoon. Pesuhuoneessa ja saunassa on ns. sähköinen lattian lämmitys. Sähkönmittaus ao. asunnon sähköstä. Asunnot on varustettu huoneistokohtaisella kylmän ja lämpimän veden mittauksella.</w:t>
      </w:r>
    </w:p>
    <w:p w:rsidR="002A3DCD" w:rsidRDefault="002A3DCD">
      <w:pPr>
        <w:rPr>
          <w:rFonts w:ascii="Arial" w:hAnsi="Arial"/>
          <w:sz w:val="20"/>
        </w:rPr>
      </w:pPr>
    </w:p>
    <w:p w:rsidR="002A3DCD" w:rsidRDefault="002A3DCD">
      <w:pPr>
        <w:pStyle w:val="Otsikko6"/>
        <w:rPr>
          <w:color w:val="auto"/>
        </w:rPr>
      </w:pPr>
      <w:r>
        <w:rPr>
          <w:color w:val="auto"/>
        </w:rPr>
        <w:t>Muut järjestelmät</w:t>
      </w:r>
    </w:p>
    <w:p w:rsidR="002A3DCD" w:rsidRDefault="002A3DCD">
      <w:pPr>
        <w:rPr>
          <w:rFonts w:ascii="Arial" w:hAnsi="Arial"/>
          <w:sz w:val="20"/>
        </w:rPr>
      </w:pPr>
      <w:r>
        <w:rPr>
          <w:rFonts w:ascii="Arial" w:hAnsi="Arial"/>
          <w:sz w:val="20"/>
        </w:rPr>
        <w:t>Antennijärjestelmänä on kaapelitelevisio. Asunnot varustetaan tiedonsiirron mahdollistavalla laaja-kaistaisella tietoliikennekaapeloinnilla. Asukkailla on mahdollisuus tehdä sopimus kiinteästä internet-liittymästä suoraan operaattorin kanssa.</w:t>
      </w:r>
    </w:p>
    <w:p w:rsidR="002A3DCD" w:rsidRDefault="002A3DCD">
      <w:pPr>
        <w:rPr>
          <w:rFonts w:ascii="Arial" w:hAnsi="Arial"/>
          <w:sz w:val="20"/>
        </w:rPr>
      </w:pPr>
    </w:p>
    <w:p w:rsidR="002A3DCD" w:rsidRDefault="002A3DCD">
      <w:pPr>
        <w:pStyle w:val="Otsikko6"/>
        <w:rPr>
          <w:color w:val="auto"/>
        </w:rPr>
      </w:pPr>
      <w:r>
        <w:rPr>
          <w:color w:val="auto"/>
        </w:rPr>
        <w:t>Piha-alueet ja paikoitus</w:t>
      </w:r>
    </w:p>
    <w:p w:rsidR="002A3DCD" w:rsidRDefault="002A3DCD">
      <w:pPr>
        <w:rPr>
          <w:rFonts w:ascii="Arial" w:hAnsi="Arial"/>
          <w:sz w:val="20"/>
        </w:rPr>
      </w:pPr>
      <w:r>
        <w:rPr>
          <w:rFonts w:ascii="Arial" w:hAnsi="Arial"/>
          <w:sz w:val="20"/>
        </w:rPr>
        <w:t>Piha-alueet ja istutukset tehdään erillisen suunnitelman mukaan. Autopaik</w:t>
      </w:r>
      <w:r w:rsidR="005B3C2F">
        <w:rPr>
          <w:rFonts w:ascii="Arial" w:hAnsi="Arial"/>
          <w:sz w:val="20"/>
        </w:rPr>
        <w:t>at sijaitsevat viereiselle tontille</w:t>
      </w:r>
      <w:r>
        <w:rPr>
          <w:rFonts w:ascii="Arial" w:hAnsi="Arial"/>
          <w:sz w:val="20"/>
        </w:rPr>
        <w:t xml:space="preserve"> rakennettavassa pysäköintitalossa.</w:t>
      </w:r>
    </w:p>
    <w:p w:rsidR="002A3DCD" w:rsidRDefault="00233D5A">
      <w:pPr>
        <w:pStyle w:val="Viereinenohjeteksti"/>
        <w:rPr>
          <w:rFonts w:ascii="Arial" w:hAnsi="Arial"/>
        </w:rPr>
      </w:pPr>
      <w:r>
        <w:rPr>
          <w:rFonts w:ascii="Arial" w:hAnsi="Arial"/>
        </w:rPr>
        <w:t>A</w:t>
      </w:r>
      <w:r w:rsidR="002A3DCD">
        <w:rPr>
          <w:rFonts w:ascii="Arial" w:hAnsi="Arial"/>
        </w:rPr>
        <w:t xml:space="preserve">utopaikat jäävät yhtiön hallintaan. </w:t>
      </w:r>
    </w:p>
    <w:p w:rsidR="002A3DCD" w:rsidRDefault="002A3DCD">
      <w:pPr>
        <w:rPr>
          <w:i/>
        </w:rPr>
      </w:pPr>
    </w:p>
    <w:p w:rsidR="002A3DCD" w:rsidRDefault="002A3DCD">
      <w:pPr>
        <w:pStyle w:val="Leipteksti2"/>
        <w:rPr>
          <w:i w:val="0"/>
        </w:rPr>
      </w:pPr>
      <w:r>
        <w:rPr>
          <w:b/>
          <w:i w:val="0"/>
        </w:rPr>
        <w:t>Kohteen rakenteita ja materiaaleja voidaan vaihtaa perustellusta syystä toisiin samanarvoisiin. Ostajan on tutustuttava lopullisiin myyntiasiakirjoihin</w:t>
      </w:r>
      <w:r>
        <w:rPr>
          <w:b/>
        </w:rPr>
        <w:t xml:space="preserve"> </w:t>
      </w:r>
      <w:r>
        <w:rPr>
          <w:b/>
          <w:i w:val="0"/>
        </w:rPr>
        <w:t>viimeistään kauppakirjan allekirjoituksen yhteydessä</w:t>
      </w:r>
      <w:r>
        <w:rPr>
          <w:i w:val="0"/>
        </w:rPr>
        <w:t>.</w:t>
      </w:r>
    </w:p>
    <w:sectPr w:rsidR="002A3DCD">
      <w:headerReference w:type="default" r:id="rId7"/>
      <w:type w:val="continuous"/>
      <w:pgSz w:w="11907" w:h="16840" w:code="9"/>
      <w:pgMar w:top="380" w:right="397" w:bottom="851" w:left="1247" w:header="369" w:footer="340" w:gutter="0"/>
      <w:cols w:num="2"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07" w:rsidRDefault="007F3707">
      <w:r>
        <w:separator/>
      </w:r>
    </w:p>
  </w:endnote>
  <w:endnote w:type="continuationSeparator" w:id="0">
    <w:p w:rsidR="007F3707" w:rsidRDefault="007F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07" w:rsidRDefault="007F3707">
      <w:r>
        <w:separator/>
      </w:r>
    </w:p>
  </w:footnote>
  <w:footnote w:type="continuationSeparator" w:id="0">
    <w:p w:rsidR="007F3707" w:rsidRDefault="007F3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2" w:type="dxa"/>
      <w:tblLayout w:type="fixed"/>
      <w:tblCellMar>
        <w:left w:w="70" w:type="dxa"/>
        <w:right w:w="70" w:type="dxa"/>
      </w:tblCellMar>
      <w:tblLook w:val="0000" w:firstRow="0" w:lastRow="0" w:firstColumn="0" w:lastColumn="0" w:noHBand="0" w:noVBand="0"/>
    </w:tblPr>
    <w:tblGrid>
      <w:gridCol w:w="2977"/>
      <w:gridCol w:w="2164"/>
      <w:gridCol w:w="4286"/>
      <w:gridCol w:w="71"/>
      <w:gridCol w:w="850"/>
    </w:tblGrid>
    <w:tr w:rsidR="002A3DCD">
      <w:trPr>
        <w:gridAfter w:val="4"/>
        <w:wAfter w:w="7371" w:type="dxa"/>
        <w:cantSplit/>
        <w:trHeight w:val="184"/>
      </w:trPr>
      <w:tc>
        <w:tcPr>
          <w:tcW w:w="2977" w:type="dxa"/>
          <w:vMerge w:val="restart"/>
        </w:tcPr>
        <w:p w:rsidR="002A3DCD" w:rsidRDefault="00233D5A">
          <w:pPr>
            <w:pStyle w:val="Yltunniste"/>
            <w:rPr>
              <w:sz w:val="16"/>
            </w:rPr>
          </w:pPr>
          <w:r>
            <w:rPr>
              <w:noProof/>
              <w:sz w:val="16"/>
            </w:rPr>
            <w:drawing>
              <wp:inline distT="0" distB="0" distL="0" distR="0">
                <wp:extent cx="1800225" cy="352425"/>
                <wp:effectExtent l="0" t="0" r="9525" b="9525"/>
                <wp:docPr id="1" name="Kuva 1" descr="luja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jata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52425"/>
                        </a:xfrm>
                        <a:prstGeom prst="rect">
                          <a:avLst/>
                        </a:prstGeom>
                        <a:noFill/>
                        <a:ln>
                          <a:noFill/>
                        </a:ln>
                      </pic:spPr>
                    </pic:pic>
                  </a:graphicData>
                </a:graphic>
              </wp:inline>
            </w:drawing>
          </w:r>
        </w:p>
      </w:tc>
    </w:tr>
    <w:tr w:rsidR="002A3DCD">
      <w:trPr>
        <w:cantSplit/>
        <w:trHeight w:val="556"/>
      </w:trPr>
      <w:tc>
        <w:tcPr>
          <w:tcW w:w="2977" w:type="dxa"/>
          <w:vMerge/>
        </w:tcPr>
        <w:p w:rsidR="002A3DCD" w:rsidRDefault="002A3DCD">
          <w:pPr>
            <w:pStyle w:val="Yltunniste"/>
          </w:pPr>
        </w:p>
      </w:tc>
      <w:tc>
        <w:tcPr>
          <w:tcW w:w="2164" w:type="dxa"/>
        </w:tcPr>
        <w:p w:rsidR="002A3DCD" w:rsidRDefault="002A3DCD">
          <w:pPr>
            <w:pStyle w:val="Yltunniste"/>
          </w:pPr>
        </w:p>
      </w:tc>
      <w:tc>
        <w:tcPr>
          <w:tcW w:w="4357" w:type="dxa"/>
          <w:gridSpan w:val="2"/>
        </w:tcPr>
        <w:p w:rsidR="002A3DCD" w:rsidRDefault="002A3DCD">
          <w:pPr>
            <w:pStyle w:val="Yltunniste"/>
            <w:rPr>
              <w:rFonts w:ascii="Arial" w:hAnsi="Arial"/>
              <w:sz w:val="20"/>
            </w:rPr>
          </w:pPr>
        </w:p>
        <w:p w:rsidR="002A3DCD" w:rsidRDefault="002A3DCD">
          <w:pPr>
            <w:pStyle w:val="Yltunniste"/>
            <w:rPr>
              <w:rFonts w:ascii="Arial" w:hAnsi="Arial"/>
              <w:sz w:val="20"/>
            </w:rPr>
          </w:pPr>
          <w:r>
            <w:rPr>
              <w:rFonts w:ascii="Arial" w:hAnsi="Arial"/>
              <w:sz w:val="20"/>
            </w:rPr>
            <w:t xml:space="preserve">RAKENNUSTAPASELOSTE </w:t>
          </w:r>
        </w:p>
        <w:p w:rsidR="002A3DCD" w:rsidRDefault="005B3C2F">
          <w:pPr>
            <w:rPr>
              <w:rFonts w:ascii="Arial" w:hAnsi="Arial"/>
              <w:sz w:val="20"/>
            </w:rPr>
          </w:pPr>
          <w:r>
            <w:rPr>
              <w:rFonts w:ascii="Arial" w:hAnsi="Arial"/>
              <w:sz w:val="20"/>
            </w:rPr>
            <w:t>As</w:t>
          </w:r>
          <w:r w:rsidR="00233D5A">
            <w:rPr>
              <w:rFonts w:ascii="Arial" w:hAnsi="Arial"/>
              <w:sz w:val="20"/>
            </w:rPr>
            <w:t>unto</w:t>
          </w:r>
          <w:r>
            <w:rPr>
              <w:rFonts w:ascii="Arial" w:hAnsi="Arial"/>
              <w:sz w:val="20"/>
            </w:rPr>
            <w:t xml:space="preserve"> Oy Espoon Matinpuronpuisto 4</w:t>
          </w:r>
          <w:r w:rsidR="002A3DCD">
            <w:rPr>
              <w:rFonts w:ascii="Arial" w:hAnsi="Arial"/>
              <w:sz w:val="20"/>
            </w:rPr>
            <w:t xml:space="preserve"> </w:t>
          </w:r>
        </w:p>
        <w:p w:rsidR="002A3DCD" w:rsidRDefault="002A3DCD">
          <w:pPr>
            <w:pStyle w:val="Yltunniste"/>
            <w:rPr>
              <w:rFonts w:ascii="Arial" w:hAnsi="Arial"/>
              <w:sz w:val="20"/>
            </w:rPr>
          </w:pPr>
        </w:p>
      </w:tc>
      <w:tc>
        <w:tcPr>
          <w:tcW w:w="850" w:type="dxa"/>
        </w:tcPr>
        <w:p w:rsidR="002A3DCD" w:rsidRDefault="002A3DCD">
          <w:pPr>
            <w:pStyle w:val="Yltunniste"/>
            <w:rPr>
              <w:rFonts w:ascii="Arial" w:hAnsi="Arial"/>
            </w:rPr>
          </w:pPr>
        </w:p>
      </w:tc>
    </w:tr>
    <w:tr w:rsidR="002A3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207" w:type="dxa"/>
        <w:cantSplit/>
      </w:trPr>
      <w:tc>
        <w:tcPr>
          <w:tcW w:w="5141" w:type="dxa"/>
          <w:gridSpan w:val="2"/>
          <w:tcBorders>
            <w:top w:val="nil"/>
            <w:left w:val="nil"/>
            <w:bottom w:val="nil"/>
            <w:right w:val="nil"/>
          </w:tcBorders>
        </w:tcPr>
        <w:p w:rsidR="002A3DCD" w:rsidRDefault="002A3DCD">
          <w:pPr>
            <w:pStyle w:val="Yltunniste"/>
            <w:rPr>
              <w:rFonts w:ascii="Arial" w:hAnsi="Arial"/>
              <w:sz w:val="20"/>
            </w:rPr>
          </w:pPr>
          <w:r>
            <w:rPr>
              <w:rFonts w:ascii="Arial" w:hAnsi="Arial"/>
              <w:sz w:val="20"/>
            </w:rPr>
            <w:t>Espoo</w:t>
          </w:r>
        </w:p>
      </w:tc>
    </w:tr>
    <w:tr w:rsidR="002A3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21" w:type="dxa"/>
        <w:cantSplit/>
      </w:trPr>
      <w:tc>
        <w:tcPr>
          <w:tcW w:w="5141" w:type="dxa"/>
          <w:gridSpan w:val="2"/>
          <w:tcBorders>
            <w:top w:val="nil"/>
            <w:left w:val="nil"/>
            <w:bottom w:val="nil"/>
            <w:right w:val="nil"/>
          </w:tcBorders>
        </w:tcPr>
        <w:p w:rsidR="002A3DCD" w:rsidRDefault="002A3DCD">
          <w:pPr>
            <w:pStyle w:val="Yltunniste"/>
            <w:rPr>
              <w:rFonts w:ascii="Arial" w:hAnsi="Arial"/>
              <w:sz w:val="20"/>
            </w:rPr>
          </w:pPr>
          <w:r>
            <w:rPr>
              <w:rFonts w:ascii="Arial" w:hAnsi="Arial"/>
              <w:sz w:val="20"/>
            </w:rPr>
            <w:t>Reijo Pitkämäki</w:t>
          </w:r>
        </w:p>
      </w:tc>
      <w:tc>
        <w:tcPr>
          <w:tcW w:w="4286" w:type="dxa"/>
          <w:tcBorders>
            <w:top w:val="nil"/>
            <w:left w:val="nil"/>
            <w:bottom w:val="nil"/>
            <w:right w:val="nil"/>
          </w:tcBorders>
        </w:tcPr>
        <w:p w:rsidR="002A3DCD" w:rsidRDefault="005B3C2F" w:rsidP="005B3C2F">
          <w:pPr>
            <w:pStyle w:val="Yltunniste"/>
            <w:rPr>
              <w:rFonts w:ascii="Arial" w:hAnsi="Arial"/>
              <w:sz w:val="20"/>
            </w:rPr>
          </w:pPr>
          <w:r>
            <w:rPr>
              <w:rFonts w:ascii="Arial" w:hAnsi="Arial"/>
              <w:sz w:val="20"/>
            </w:rPr>
            <w:t>2</w:t>
          </w:r>
          <w:r w:rsidR="0032200C">
            <w:rPr>
              <w:rFonts w:ascii="Arial" w:hAnsi="Arial"/>
              <w:sz w:val="20"/>
            </w:rPr>
            <w:t>.</w:t>
          </w:r>
          <w:r>
            <w:rPr>
              <w:rFonts w:ascii="Arial" w:hAnsi="Arial"/>
              <w:sz w:val="20"/>
            </w:rPr>
            <w:t>12</w:t>
          </w:r>
          <w:r w:rsidR="0032200C">
            <w:rPr>
              <w:rFonts w:ascii="Arial" w:hAnsi="Arial"/>
              <w:sz w:val="20"/>
            </w:rPr>
            <w:t>.</w:t>
          </w:r>
          <w:r w:rsidR="002A3DCD">
            <w:rPr>
              <w:rFonts w:ascii="Arial" w:hAnsi="Arial"/>
              <w:sz w:val="20"/>
            </w:rPr>
            <w:t>2013</w:t>
          </w:r>
        </w:p>
      </w:tc>
    </w:tr>
  </w:tbl>
  <w:p w:rsidR="002A3DCD" w:rsidRDefault="002A3D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7A"/>
    <w:rsid w:val="000B657A"/>
    <w:rsid w:val="00233D5A"/>
    <w:rsid w:val="002A3DCD"/>
    <w:rsid w:val="0030610C"/>
    <w:rsid w:val="0032200C"/>
    <w:rsid w:val="005B3C2F"/>
    <w:rsid w:val="007F3707"/>
    <w:rsid w:val="0088205D"/>
    <w:rsid w:val="009663E5"/>
    <w:rsid w:val="00CA3E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widowControl w:val="0"/>
    </w:pPr>
    <w:rPr>
      <w:sz w:val="24"/>
    </w:rPr>
  </w:style>
  <w:style w:type="paragraph" w:styleId="Otsikko1">
    <w:name w:val="heading 1"/>
    <w:basedOn w:val="Normaali"/>
    <w:next w:val="Sisennettykappale"/>
    <w:qFormat/>
    <w:pPr>
      <w:keepNext/>
      <w:spacing w:before="240" w:after="60"/>
      <w:outlineLvl w:val="0"/>
    </w:pPr>
    <w:rPr>
      <w:b/>
      <w:kern w:val="28"/>
      <w:sz w:val="32"/>
    </w:rPr>
  </w:style>
  <w:style w:type="paragraph" w:styleId="Otsikko2">
    <w:name w:val="heading 2"/>
    <w:basedOn w:val="Normaali"/>
    <w:next w:val="Sisennettykappale"/>
    <w:qFormat/>
    <w:pPr>
      <w:keepNext/>
      <w:spacing w:before="120" w:after="120"/>
      <w:outlineLvl w:val="1"/>
    </w:pPr>
    <w:rPr>
      <w:b/>
      <w:smallCaps/>
      <w:noProof/>
      <w:sz w:val="28"/>
    </w:rPr>
  </w:style>
  <w:style w:type="paragraph" w:styleId="Otsikko3">
    <w:name w:val="heading 3"/>
    <w:basedOn w:val="Normaali"/>
    <w:next w:val="Sisennettykappale"/>
    <w:qFormat/>
    <w:pPr>
      <w:keepNext/>
      <w:spacing w:before="120" w:after="120"/>
      <w:outlineLvl w:val="2"/>
    </w:pPr>
    <w:rPr>
      <w:b/>
    </w:rPr>
  </w:style>
  <w:style w:type="paragraph" w:styleId="Otsikko4">
    <w:name w:val="heading 4"/>
    <w:basedOn w:val="Normaali"/>
    <w:next w:val="Sisennettykappale"/>
    <w:qFormat/>
    <w:pPr>
      <w:keepNext/>
      <w:spacing w:before="120" w:after="120"/>
      <w:outlineLvl w:val="3"/>
    </w:pPr>
  </w:style>
  <w:style w:type="paragraph" w:styleId="Otsikko5">
    <w:name w:val="heading 5"/>
    <w:basedOn w:val="Normaali"/>
    <w:next w:val="Normaali"/>
    <w:qFormat/>
    <w:pPr>
      <w:keepNext/>
      <w:ind w:left="2608" w:hanging="2608"/>
      <w:outlineLvl w:val="4"/>
    </w:pPr>
    <w:rPr>
      <w:rFonts w:ascii="Arial" w:hAnsi="Arial"/>
      <w:b/>
      <w:color w:val="FF0000"/>
      <w:sz w:val="20"/>
    </w:rPr>
  </w:style>
  <w:style w:type="paragraph" w:styleId="Otsikko6">
    <w:name w:val="heading 6"/>
    <w:basedOn w:val="Normaali"/>
    <w:next w:val="Normaali"/>
    <w:qFormat/>
    <w:pPr>
      <w:keepNext/>
      <w:outlineLvl w:val="5"/>
    </w:pPr>
    <w:rPr>
      <w:rFonts w:ascii="Arial" w:hAnsi="Arial"/>
      <w:b/>
      <w:color w:val="FF0000"/>
      <w:sz w:val="20"/>
    </w:rPr>
  </w:style>
  <w:style w:type="paragraph" w:styleId="Otsikko7">
    <w:name w:val="heading 7"/>
    <w:basedOn w:val="Normaali"/>
    <w:next w:val="Normaali"/>
    <w:link w:val="Otsikko7Char"/>
    <w:qFormat/>
    <w:pPr>
      <w:keepNext/>
      <w:ind w:left="2608" w:hanging="2608"/>
      <w:outlineLvl w:val="6"/>
    </w:pPr>
    <w:rPr>
      <w:rFonts w:ascii="Arial" w:hAnsi="Arial"/>
      <w:color w:val="FF0000"/>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next w:val="Normaali"/>
    <w:semiHidden/>
  </w:style>
  <w:style w:type="paragraph" w:styleId="Alatunniste">
    <w:name w:val="footer"/>
    <w:basedOn w:val="Normaali"/>
    <w:semiHidden/>
    <w:pPr>
      <w:tabs>
        <w:tab w:val="center" w:pos="4819"/>
        <w:tab w:val="right" w:pos="9638"/>
      </w:tabs>
    </w:pPr>
    <w:rPr>
      <w:sz w:val="16"/>
    </w:rPr>
  </w:style>
  <w:style w:type="paragraph" w:styleId="Kommentinteksti">
    <w:name w:val="annotation text"/>
    <w:basedOn w:val="Normaali"/>
    <w:semiHidden/>
    <w:rPr>
      <w:sz w:val="20"/>
    </w:rPr>
  </w:style>
  <w:style w:type="paragraph" w:styleId="Allekirjoitus">
    <w:name w:val="Signature"/>
    <w:basedOn w:val="Normaali"/>
    <w:semiHidden/>
    <w:pPr>
      <w:ind w:left="4252"/>
    </w:pPr>
  </w:style>
  <w:style w:type="paragraph" w:styleId="Sisluet5">
    <w:name w:val="toc 5"/>
    <w:basedOn w:val="Normaali"/>
    <w:next w:val="Normaali"/>
    <w:autoRedefine/>
    <w:semiHidden/>
    <w:pPr>
      <w:ind w:left="1361"/>
    </w:pPr>
    <w:rPr>
      <w:sz w:val="16"/>
    </w:rPr>
  </w:style>
  <w:style w:type="paragraph" w:customStyle="1" w:styleId="Sisennettykappale">
    <w:name w:val="Sisennetty kappale"/>
    <w:basedOn w:val="Normaali"/>
    <w:pPr>
      <w:ind w:left="2608" w:hanging="2608"/>
    </w:pPr>
  </w:style>
  <w:style w:type="paragraph" w:customStyle="1" w:styleId="Tyttohje">
    <w:name w:val="Täyttö ohje"/>
    <w:basedOn w:val="Normaali"/>
    <w:rPr>
      <w:sz w:val="22"/>
    </w:rPr>
  </w:style>
  <w:style w:type="paragraph" w:customStyle="1" w:styleId="Kohdetiedostonteksti">
    <w:name w:val="Kohdetiedoston teksti"/>
    <w:basedOn w:val="Normaali"/>
    <w:rPr>
      <w:color w:val="0000FF"/>
    </w:rPr>
  </w:style>
  <w:style w:type="paragraph" w:customStyle="1" w:styleId="Tyttteksti">
    <w:name w:val="Täyttöteksti"/>
    <w:basedOn w:val="Normaali"/>
    <w:rPr>
      <w:color w:val="FF0000"/>
    </w:rPr>
  </w:style>
  <w:style w:type="paragraph" w:styleId="Sisluet1">
    <w:name w:val="toc 1"/>
    <w:basedOn w:val="Normaali"/>
    <w:next w:val="Normaali"/>
    <w:autoRedefine/>
    <w:semiHidden/>
    <w:rPr>
      <w:b/>
      <w:sz w:val="20"/>
    </w:rPr>
  </w:style>
  <w:style w:type="paragraph" w:styleId="Sisluet2">
    <w:name w:val="toc 2"/>
    <w:basedOn w:val="Normaali"/>
    <w:next w:val="Normaali"/>
    <w:autoRedefine/>
    <w:semiHidden/>
    <w:pPr>
      <w:ind w:left="340"/>
    </w:pPr>
    <w:rPr>
      <w:sz w:val="20"/>
    </w:rPr>
  </w:style>
  <w:style w:type="paragraph" w:styleId="Sisluet3">
    <w:name w:val="toc 3"/>
    <w:basedOn w:val="Normaali"/>
    <w:next w:val="Normaali"/>
    <w:autoRedefine/>
    <w:semiHidden/>
    <w:pPr>
      <w:ind w:left="680"/>
    </w:pPr>
    <w:rPr>
      <w:sz w:val="16"/>
    </w:rPr>
  </w:style>
  <w:style w:type="paragraph" w:styleId="Sisluet4">
    <w:name w:val="toc 4"/>
    <w:basedOn w:val="Normaali"/>
    <w:next w:val="Normaali"/>
    <w:autoRedefine/>
    <w:semiHidden/>
    <w:pPr>
      <w:ind w:left="1021"/>
    </w:pPr>
    <w:rPr>
      <w:sz w:val="16"/>
    </w:rPr>
  </w:style>
  <w:style w:type="paragraph" w:styleId="Sisluet6">
    <w:name w:val="toc 6"/>
    <w:basedOn w:val="Normaali"/>
    <w:next w:val="Normaali"/>
    <w:autoRedefine/>
    <w:semiHidden/>
    <w:pPr>
      <w:ind w:left="1701"/>
    </w:pPr>
    <w:rPr>
      <w:sz w:val="16"/>
    </w:rPr>
  </w:style>
  <w:style w:type="paragraph" w:styleId="Sisluet7">
    <w:name w:val="toc 7"/>
    <w:basedOn w:val="Normaali"/>
    <w:next w:val="Normaali"/>
    <w:autoRedefine/>
    <w:semiHidden/>
    <w:pPr>
      <w:ind w:left="2041"/>
    </w:pPr>
    <w:rPr>
      <w:sz w:val="16"/>
    </w:rPr>
  </w:style>
  <w:style w:type="paragraph" w:styleId="Sisluet8">
    <w:name w:val="toc 8"/>
    <w:basedOn w:val="Normaali"/>
    <w:next w:val="Normaali"/>
    <w:autoRedefine/>
    <w:semiHidden/>
    <w:pPr>
      <w:ind w:left="2381"/>
    </w:pPr>
    <w:rPr>
      <w:sz w:val="16"/>
    </w:rPr>
  </w:style>
  <w:style w:type="paragraph" w:styleId="Sisluet9">
    <w:name w:val="toc 9"/>
    <w:basedOn w:val="Normaali"/>
    <w:next w:val="Normaali"/>
    <w:autoRedefine/>
    <w:semiHidden/>
    <w:pPr>
      <w:ind w:left="2722"/>
    </w:pPr>
    <w:rPr>
      <w:sz w:val="16"/>
    </w:rPr>
  </w:style>
  <w:style w:type="paragraph" w:customStyle="1" w:styleId="Ylinenohjeteksti">
    <w:name w:val="Ylinen ohjeteksti"/>
    <w:basedOn w:val="Normaali"/>
    <w:rPr>
      <w:sz w:val="16"/>
    </w:rPr>
  </w:style>
  <w:style w:type="paragraph" w:customStyle="1" w:styleId="Viereinenohjeteksti">
    <w:name w:val="Viereinen ohjeteksti"/>
    <w:basedOn w:val="Normaali"/>
    <w:rPr>
      <w:sz w:val="20"/>
    </w:rPr>
  </w:style>
  <w:style w:type="paragraph" w:styleId="Sisennettyleipteksti3">
    <w:name w:val="Body Text Indent 3"/>
    <w:basedOn w:val="Normaali"/>
    <w:semiHidden/>
    <w:pPr>
      <w:widowControl/>
      <w:overflowPunct w:val="0"/>
      <w:autoSpaceDE w:val="0"/>
      <w:autoSpaceDN w:val="0"/>
      <w:adjustRightInd w:val="0"/>
      <w:ind w:left="2608" w:hanging="2608"/>
      <w:textAlignment w:val="baseline"/>
    </w:pPr>
    <w:rPr>
      <w:rFonts w:ascii="Arial" w:hAnsi="Arial"/>
      <w:sz w:val="20"/>
    </w:rPr>
  </w:style>
  <w:style w:type="paragraph" w:styleId="Leipteksti2">
    <w:name w:val="Body Text 2"/>
    <w:basedOn w:val="Normaali"/>
    <w:semiHidden/>
    <w:pPr>
      <w:widowControl/>
      <w:overflowPunct w:val="0"/>
      <w:autoSpaceDE w:val="0"/>
      <w:autoSpaceDN w:val="0"/>
      <w:adjustRightInd w:val="0"/>
      <w:textAlignment w:val="baseline"/>
    </w:pPr>
    <w:rPr>
      <w:rFonts w:ascii="Arial" w:hAnsi="Arial"/>
      <w:i/>
      <w:sz w:val="20"/>
    </w:rPr>
  </w:style>
  <w:style w:type="paragraph" w:styleId="Asiakirjanrakenneruutu">
    <w:name w:val="Document Map"/>
    <w:basedOn w:val="Normaali"/>
    <w:semiHidden/>
    <w:pPr>
      <w:shd w:val="clear" w:color="auto" w:fill="000080"/>
    </w:pPr>
    <w:rPr>
      <w:rFonts w:ascii="Tahoma" w:hAnsi="Tahoma"/>
    </w:rPr>
  </w:style>
  <w:style w:type="character" w:styleId="Sivunumero">
    <w:name w:val="page number"/>
    <w:basedOn w:val="Kappaleenoletusfontti"/>
    <w:semiHidden/>
  </w:style>
  <w:style w:type="paragraph" w:customStyle="1" w:styleId="Luja">
    <w:name w:val="Luja"/>
    <w:basedOn w:val="Eivli"/>
    <w:link w:val="LujaChar"/>
    <w:qFormat/>
    <w:rsid w:val="000B657A"/>
    <w:rPr>
      <w:rFonts w:ascii="Arial" w:hAnsi="Arial" w:cs="Arial"/>
      <w:color w:val="000000"/>
    </w:rPr>
  </w:style>
  <w:style w:type="character" w:customStyle="1" w:styleId="Otsikko7Char">
    <w:name w:val="Otsikko 7 Char"/>
    <w:link w:val="Otsikko7"/>
    <w:rsid w:val="000B657A"/>
    <w:rPr>
      <w:rFonts w:ascii="Arial" w:hAnsi="Arial"/>
      <w:color w:val="FF0000"/>
      <w:sz w:val="32"/>
    </w:rPr>
  </w:style>
  <w:style w:type="character" w:customStyle="1" w:styleId="LujaChar">
    <w:name w:val="Luja Char"/>
    <w:link w:val="Luja"/>
    <w:rsid w:val="000B657A"/>
    <w:rPr>
      <w:rFonts w:ascii="Arial" w:hAnsi="Arial" w:cs="Arial"/>
      <w:color w:val="000000"/>
      <w:sz w:val="24"/>
    </w:rPr>
  </w:style>
  <w:style w:type="paragraph" w:styleId="Eivli">
    <w:name w:val="No Spacing"/>
    <w:uiPriority w:val="1"/>
    <w:qFormat/>
    <w:rsid w:val="000B657A"/>
    <w:pPr>
      <w:widowControl w:val="0"/>
    </w:pPr>
    <w:rPr>
      <w:sz w:val="24"/>
    </w:rPr>
  </w:style>
  <w:style w:type="paragraph" w:styleId="Seliteteksti">
    <w:name w:val="Balloon Text"/>
    <w:basedOn w:val="Normaali"/>
    <w:link w:val="SelitetekstiChar"/>
    <w:uiPriority w:val="99"/>
    <w:semiHidden/>
    <w:unhideWhenUsed/>
    <w:rsid w:val="009663E5"/>
    <w:rPr>
      <w:rFonts w:ascii="Tahoma" w:hAnsi="Tahoma" w:cs="Tahoma"/>
      <w:sz w:val="16"/>
      <w:szCs w:val="16"/>
    </w:rPr>
  </w:style>
  <w:style w:type="character" w:customStyle="1" w:styleId="SelitetekstiChar">
    <w:name w:val="Seliteteksti Char"/>
    <w:basedOn w:val="Kappaleenoletusfontti"/>
    <w:link w:val="Seliteteksti"/>
    <w:uiPriority w:val="99"/>
    <w:semiHidden/>
    <w:rsid w:val="00966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widowControl w:val="0"/>
    </w:pPr>
    <w:rPr>
      <w:sz w:val="24"/>
    </w:rPr>
  </w:style>
  <w:style w:type="paragraph" w:styleId="Otsikko1">
    <w:name w:val="heading 1"/>
    <w:basedOn w:val="Normaali"/>
    <w:next w:val="Sisennettykappale"/>
    <w:qFormat/>
    <w:pPr>
      <w:keepNext/>
      <w:spacing w:before="240" w:after="60"/>
      <w:outlineLvl w:val="0"/>
    </w:pPr>
    <w:rPr>
      <w:b/>
      <w:kern w:val="28"/>
      <w:sz w:val="32"/>
    </w:rPr>
  </w:style>
  <w:style w:type="paragraph" w:styleId="Otsikko2">
    <w:name w:val="heading 2"/>
    <w:basedOn w:val="Normaali"/>
    <w:next w:val="Sisennettykappale"/>
    <w:qFormat/>
    <w:pPr>
      <w:keepNext/>
      <w:spacing w:before="120" w:after="120"/>
      <w:outlineLvl w:val="1"/>
    </w:pPr>
    <w:rPr>
      <w:b/>
      <w:smallCaps/>
      <w:noProof/>
      <w:sz w:val="28"/>
    </w:rPr>
  </w:style>
  <w:style w:type="paragraph" w:styleId="Otsikko3">
    <w:name w:val="heading 3"/>
    <w:basedOn w:val="Normaali"/>
    <w:next w:val="Sisennettykappale"/>
    <w:qFormat/>
    <w:pPr>
      <w:keepNext/>
      <w:spacing w:before="120" w:after="120"/>
      <w:outlineLvl w:val="2"/>
    </w:pPr>
    <w:rPr>
      <w:b/>
    </w:rPr>
  </w:style>
  <w:style w:type="paragraph" w:styleId="Otsikko4">
    <w:name w:val="heading 4"/>
    <w:basedOn w:val="Normaali"/>
    <w:next w:val="Sisennettykappale"/>
    <w:qFormat/>
    <w:pPr>
      <w:keepNext/>
      <w:spacing w:before="120" w:after="120"/>
      <w:outlineLvl w:val="3"/>
    </w:pPr>
  </w:style>
  <w:style w:type="paragraph" w:styleId="Otsikko5">
    <w:name w:val="heading 5"/>
    <w:basedOn w:val="Normaali"/>
    <w:next w:val="Normaali"/>
    <w:qFormat/>
    <w:pPr>
      <w:keepNext/>
      <w:ind w:left="2608" w:hanging="2608"/>
      <w:outlineLvl w:val="4"/>
    </w:pPr>
    <w:rPr>
      <w:rFonts w:ascii="Arial" w:hAnsi="Arial"/>
      <w:b/>
      <w:color w:val="FF0000"/>
      <w:sz w:val="20"/>
    </w:rPr>
  </w:style>
  <w:style w:type="paragraph" w:styleId="Otsikko6">
    <w:name w:val="heading 6"/>
    <w:basedOn w:val="Normaali"/>
    <w:next w:val="Normaali"/>
    <w:qFormat/>
    <w:pPr>
      <w:keepNext/>
      <w:outlineLvl w:val="5"/>
    </w:pPr>
    <w:rPr>
      <w:rFonts w:ascii="Arial" w:hAnsi="Arial"/>
      <w:b/>
      <w:color w:val="FF0000"/>
      <w:sz w:val="20"/>
    </w:rPr>
  </w:style>
  <w:style w:type="paragraph" w:styleId="Otsikko7">
    <w:name w:val="heading 7"/>
    <w:basedOn w:val="Normaali"/>
    <w:next w:val="Normaali"/>
    <w:link w:val="Otsikko7Char"/>
    <w:qFormat/>
    <w:pPr>
      <w:keepNext/>
      <w:ind w:left="2608" w:hanging="2608"/>
      <w:outlineLvl w:val="6"/>
    </w:pPr>
    <w:rPr>
      <w:rFonts w:ascii="Arial" w:hAnsi="Arial"/>
      <w:color w:val="FF0000"/>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next w:val="Normaali"/>
    <w:semiHidden/>
  </w:style>
  <w:style w:type="paragraph" w:styleId="Alatunniste">
    <w:name w:val="footer"/>
    <w:basedOn w:val="Normaali"/>
    <w:semiHidden/>
    <w:pPr>
      <w:tabs>
        <w:tab w:val="center" w:pos="4819"/>
        <w:tab w:val="right" w:pos="9638"/>
      </w:tabs>
    </w:pPr>
    <w:rPr>
      <w:sz w:val="16"/>
    </w:rPr>
  </w:style>
  <w:style w:type="paragraph" w:styleId="Kommentinteksti">
    <w:name w:val="annotation text"/>
    <w:basedOn w:val="Normaali"/>
    <w:semiHidden/>
    <w:rPr>
      <w:sz w:val="20"/>
    </w:rPr>
  </w:style>
  <w:style w:type="paragraph" w:styleId="Allekirjoitus">
    <w:name w:val="Signature"/>
    <w:basedOn w:val="Normaali"/>
    <w:semiHidden/>
    <w:pPr>
      <w:ind w:left="4252"/>
    </w:pPr>
  </w:style>
  <w:style w:type="paragraph" w:styleId="Sisluet5">
    <w:name w:val="toc 5"/>
    <w:basedOn w:val="Normaali"/>
    <w:next w:val="Normaali"/>
    <w:autoRedefine/>
    <w:semiHidden/>
    <w:pPr>
      <w:ind w:left="1361"/>
    </w:pPr>
    <w:rPr>
      <w:sz w:val="16"/>
    </w:rPr>
  </w:style>
  <w:style w:type="paragraph" w:customStyle="1" w:styleId="Sisennettykappale">
    <w:name w:val="Sisennetty kappale"/>
    <w:basedOn w:val="Normaali"/>
    <w:pPr>
      <w:ind w:left="2608" w:hanging="2608"/>
    </w:pPr>
  </w:style>
  <w:style w:type="paragraph" w:customStyle="1" w:styleId="Tyttohje">
    <w:name w:val="Täyttö ohje"/>
    <w:basedOn w:val="Normaali"/>
    <w:rPr>
      <w:sz w:val="22"/>
    </w:rPr>
  </w:style>
  <w:style w:type="paragraph" w:customStyle="1" w:styleId="Kohdetiedostonteksti">
    <w:name w:val="Kohdetiedoston teksti"/>
    <w:basedOn w:val="Normaali"/>
    <w:rPr>
      <w:color w:val="0000FF"/>
    </w:rPr>
  </w:style>
  <w:style w:type="paragraph" w:customStyle="1" w:styleId="Tyttteksti">
    <w:name w:val="Täyttöteksti"/>
    <w:basedOn w:val="Normaali"/>
    <w:rPr>
      <w:color w:val="FF0000"/>
    </w:rPr>
  </w:style>
  <w:style w:type="paragraph" w:styleId="Sisluet1">
    <w:name w:val="toc 1"/>
    <w:basedOn w:val="Normaali"/>
    <w:next w:val="Normaali"/>
    <w:autoRedefine/>
    <w:semiHidden/>
    <w:rPr>
      <w:b/>
      <w:sz w:val="20"/>
    </w:rPr>
  </w:style>
  <w:style w:type="paragraph" w:styleId="Sisluet2">
    <w:name w:val="toc 2"/>
    <w:basedOn w:val="Normaali"/>
    <w:next w:val="Normaali"/>
    <w:autoRedefine/>
    <w:semiHidden/>
    <w:pPr>
      <w:ind w:left="340"/>
    </w:pPr>
    <w:rPr>
      <w:sz w:val="20"/>
    </w:rPr>
  </w:style>
  <w:style w:type="paragraph" w:styleId="Sisluet3">
    <w:name w:val="toc 3"/>
    <w:basedOn w:val="Normaali"/>
    <w:next w:val="Normaali"/>
    <w:autoRedefine/>
    <w:semiHidden/>
    <w:pPr>
      <w:ind w:left="680"/>
    </w:pPr>
    <w:rPr>
      <w:sz w:val="16"/>
    </w:rPr>
  </w:style>
  <w:style w:type="paragraph" w:styleId="Sisluet4">
    <w:name w:val="toc 4"/>
    <w:basedOn w:val="Normaali"/>
    <w:next w:val="Normaali"/>
    <w:autoRedefine/>
    <w:semiHidden/>
    <w:pPr>
      <w:ind w:left="1021"/>
    </w:pPr>
    <w:rPr>
      <w:sz w:val="16"/>
    </w:rPr>
  </w:style>
  <w:style w:type="paragraph" w:styleId="Sisluet6">
    <w:name w:val="toc 6"/>
    <w:basedOn w:val="Normaali"/>
    <w:next w:val="Normaali"/>
    <w:autoRedefine/>
    <w:semiHidden/>
    <w:pPr>
      <w:ind w:left="1701"/>
    </w:pPr>
    <w:rPr>
      <w:sz w:val="16"/>
    </w:rPr>
  </w:style>
  <w:style w:type="paragraph" w:styleId="Sisluet7">
    <w:name w:val="toc 7"/>
    <w:basedOn w:val="Normaali"/>
    <w:next w:val="Normaali"/>
    <w:autoRedefine/>
    <w:semiHidden/>
    <w:pPr>
      <w:ind w:left="2041"/>
    </w:pPr>
    <w:rPr>
      <w:sz w:val="16"/>
    </w:rPr>
  </w:style>
  <w:style w:type="paragraph" w:styleId="Sisluet8">
    <w:name w:val="toc 8"/>
    <w:basedOn w:val="Normaali"/>
    <w:next w:val="Normaali"/>
    <w:autoRedefine/>
    <w:semiHidden/>
    <w:pPr>
      <w:ind w:left="2381"/>
    </w:pPr>
    <w:rPr>
      <w:sz w:val="16"/>
    </w:rPr>
  </w:style>
  <w:style w:type="paragraph" w:styleId="Sisluet9">
    <w:name w:val="toc 9"/>
    <w:basedOn w:val="Normaali"/>
    <w:next w:val="Normaali"/>
    <w:autoRedefine/>
    <w:semiHidden/>
    <w:pPr>
      <w:ind w:left="2722"/>
    </w:pPr>
    <w:rPr>
      <w:sz w:val="16"/>
    </w:rPr>
  </w:style>
  <w:style w:type="paragraph" w:customStyle="1" w:styleId="Ylinenohjeteksti">
    <w:name w:val="Ylinen ohjeteksti"/>
    <w:basedOn w:val="Normaali"/>
    <w:rPr>
      <w:sz w:val="16"/>
    </w:rPr>
  </w:style>
  <w:style w:type="paragraph" w:customStyle="1" w:styleId="Viereinenohjeteksti">
    <w:name w:val="Viereinen ohjeteksti"/>
    <w:basedOn w:val="Normaali"/>
    <w:rPr>
      <w:sz w:val="20"/>
    </w:rPr>
  </w:style>
  <w:style w:type="paragraph" w:styleId="Sisennettyleipteksti3">
    <w:name w:val="Body Text Indent 3"/>
    <w:basedOn w:val="Normaali"/>
    <w:semiHidden/>
    <w:pPr>
      <w:widowControl/>
      <w:overflowPunct w:val="0"/>
      <w:autoSpaceDE w:val="0"/>
      <w:autoSpaceDN w:val="0"/>
      <w:adjustRightInd w:val="0"/>
      <w:ind w:left="2608" w:hanging="2608"/>
      <w:textAlignment w:val="baseline"/>
    </w:pPr>
    <w:rPr>
      <w:rFonts w:ascii="Arial" w:hAnsi="Arial"/>
      <w:sz w:val="20"/>
    </w:rPr>
  </w:style>
  <w:style w:type="paragraph" w:styleId="Leipteksti2">
    <w:name w:val="Body Text 2"/>
    <w:basedOn w:val="Normaali"/>
    <w:semiHidden/>
    <w:pPr>
      <w:widowControl/>
      <w:overflowPunct w:val="0"/>
      <w:autoSpaceDE w:val="0"/>
      <w:autoSpaceDN w:val="0"/>
      <w:adjustRightInd w:val="0"/>
      <w:textAlignment w:val="baseline"/>
    </w:pPr>
    <w:rPr>
      <w:rFonts w:ascii="Arial" w:hAnsi="Arial"/>
      <w:i/>
      <w:sz w:val="20"/>
    </w:rPr>
  </w:style>
  <w:style w:type="paragraph" w:styleId="Asiakirjanrakenneruutu">
    <w:name w:val="Document Map"/>
    <w:basedOn w:val="Normaali"/>
    <w:semiHidden/>
    <w:pPr>
      <w:shd w:val="clear" w:color="auto" w:fill="000080"/>
    </w:pPr>
    <w:rPr>
      <w:rFonts w:ascii="Tahoma" w:hAnsi="Tahoma"/>
    </w:rPr>
  </w:style>
  <w:style w:type="character" w:styleId="Sivunumero">
    <w:name w:val="page number"/>
    <w:basedOn w:val="Kappaleenoletusfontti"/>
    <w:semiHidden/>
  </w:style>
  <w:style w:type="paragraph" w:customStyle="1" w:styleId="Luja">
    <w:name w:val="Luja"/>
    <w:basedOn w:val="Eivli"/>
    <w:link w:val="LujaChar"/>
    <w:qFormat/>
    <w:rsid w:val="000B657A"/>
    <w:rPr>
      <w:rFonts w:ascii="Arial" w:hAnsi="Arial" w:cs="Arial"/>
      <w:color w:val="000000"/>
    </w:rPr>
  </w:style>
  <w:style w:type="character" w:customStyle="1" w:styleId="Otsikko7Char">
    <w:name w:val="Otsikko 7 Char"/>
    <w:link w:val="Otsikko7"/>
    <w:rsid w:val="000B657A"/>
    <w:rPr>
      <w:rFonts w:ascii="Arial" w:hAnsi="Arial"/>
      <w:color w:val="FF0000"/>
      <w:sz w:val="32"/>
    </w:rPr>
  </w:style>
  <w:style w:type="character" w:customStyle="1" w:styleId="LujaChar">
    <w:name w:val="Luja Char"/>
    <w:link w:val="Luja"/>
    <w:rsid w:val="000B657A"/>
    <w:rPr>
      <w:rFonts w:ascii="Arial" w:hAnsi="Arial" w:cs="Arial"/>
      <w:color w:val="000000"/>
      <w:sz w:val="24"/>
    </w:rPr>
  </w:style>
  <w:style w:type="paragraph" w:styleId="Eivli">
    <w:name w:val="No Spacing"/>
    <w:uiPriority w:val="1"/>
    <w:qFormat/>
    <w:rsid w:val="000B657A"/>
    <w:pPr>
      <w:widowControl w:val="0"/>
    </w:pPr>
    <w:rPr>
      <w:sz w:val="24"/>
    </w:rPr>
  </w:style>
  <w:style w:type="paragraph" w:styleId="Seliteteksti">
    <w:name w:val="Balloon Text"/>
    <w:basedOn w:val="Normaali"/>
    <w:link w:val="SelitetekstiChar"/>
    <w:uiPriority w:val="99"/>
    <w:semiHidden/>
    <w:unhideWhenUsed/>
    <w:rsid w:val="009663E5"/>
    <w:rPr>
      <w:rFonts w:ascii="Tahoma" w:hAnsi="Tahoma" w:cs="Tahoma"/>
      <w:sz w:val="16"/>
      <w:szCs w:val="16"/>
    </w:rPr>
  </w:style>
  <w:style w:type="character" w:customStyle="1" w:styleId="SelitetekstiChar">
    <w:name w:val="Seliteteksti Char"/>
    <w:basedOn w:val="Kappaleenoletusfontti"/>
    <w:link w:val="Seliteteksti"/>
    <w:uiPriority w:val="99"/>
    <w:semiHidden/>
    <w:rsid w:val="00966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3856</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RAKENTEET</vt:lpstr>
    </vt:vector>
  </TitlesOfParts>
  <Company>Lujatalo Oy</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RAKENTEET</dc:title>
  <dc:creator>Reijo Pitkämäki\projektipäällikkö\Helsinki\LT\LK\</dc:creator>
  <cp:lastModifiedBy>Kauppinen Minna</cp:lastModifiedBy>
  <cp:revision>2</cp:revision>
  <cp:lastPrinted>2011-04-19T06:35:00Z</cp:lastPrinted>
  <dcterms:created xsi:type="dcterms:W3CDTF">2013-12-02T07:56:00Z</dcterms:created>
  <dcterms:modified xsi:type="dcterms:W3CDTF">2013-12-02T07:56:00Z</dcterms:modified>
</cp:coreProperties>
</file>